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ED79" w14:textId="1B4A7CF6" w:rsidR="007574DB" w:rsidRDefault="007574DB" w:rsidP="000D088E">
      <w:pPr>
        <w:spacing w:after="0" w:line="240" w:lineRule="auto"/>
        <w:jc w:val="center"/>
      </w:pPr>
      <w:r>
        <w:t>Town of Erving Planning Board</w:t>
      </w:r>
    </w:p>
    <w:p w14:paraId="463140AB" w14:textId="7577BB4A" w:rsidR="007574DB" w:rsidRDefault="007574DB" w:rsidP="000D088E">
      <w:pPr>
        <w:spacing w:after="0" w:line="240" w:lineRule="auto"/>
        <w:jc w:val="center"/>
      </w:pPr>
      <w:r>
        <w:t>Notice of Public Hearing for Zoning Bylaw Amendments</w:t>
      </w:r>
    </w:p>
    <w:p w14:paraId="31777AFF" w14:textId="77777777" w:rsidR="000D088E" w:rsidRDefault="000D088E" w:rsidP="000D088E">
      <w:pPr>
        <w:spacing w:after="0" w:line="240" w:lineRule="auto"/>
        <w:jc w:val="center"/>
      </w:pPr>
    </w:p>
    <w:p w14:paraId="1AA5B984" w14:textId="1FC5AAD7" w:rsidR="00DF3D51" w:rsidRDefault="00AD7127" w:rsidP="003321C0">
      <w:pPr>
        <w:jc w:val="both"/>
      </w:pPr>
      <w:r>
        <w:t>Notice is hereby provided that the Erving Planning Board will conduct a hearing pursuant to M.G.L. c.40A, Sec. 5, to amend the Zoning Bylaw and Zoning Map of the Town of Erving.</w:t>
      </w:r>
      <w:r w:rsidR="009F5A46">
        <w:t xml:space="preserve"> The public hearing will be held</w:t>
      </w:r>
      <w:r w:rsidR="00DF3D51">
        <w:t xml:space="preserve"> </w:t>
      </w:r>
      <w:r w:rsidR="002D74DE">
        <w:t>June 15</w:t>
      </w:r>
      <w:r w:rsidR="000670B8">
        <w:t xml:space="preserve">, 2023 at 7PM at </w:t>
      </w:r>
      <w:r w:rsidR="002D74DE">
        <w:t>Erving Public Library 2</w:t>
      </w:r>
      <w:r w:rsidR="000670B8">
        <w:t xml:space="preserve"> Care Drive.</w:t>
      </w:r>
      <w:r w:rsidR="00BC450A">
        <w:t xml:space="preserve"> The</w:t>
      </w:r>
      <w:r w:rsidR="00EC7476">
        <w:t xml:space="preserve"> hearing will </w:t>
      </w:r>
      <w:r w:rsidR="00E824DF">
        <w:t>be conducted for the following warrant articles:</w:t>
      </w:r>
    </w:p>
    <w:p w14:paraId="48292A9F" w14:textId="65D28C2E" w:rsidR="00750E09" w:rsidRDefault="00750E09" w:rsidP="00226E46">
      <w:pPr>
        <w:spacing w:after="0"/>
        <w:jc w:val="both"/>
      </w:pPr>
      <w:r w:rsidRPr="00750E09">
        <w:t>ARTICLE 1. TO SEE IF THE TOWN WILL VOTE TO AMEND AND RECODIFY THE ZONING BYLAW BY TAKING THE FOLLOWING STEPS:</w:t>
      </w:r>
    </w:p>
    <w:p w14:paraId="371B671B" w14:textId="77777777" w:rsidR="004365FD" w:rsidRPr="00750E09" w:rsidRDefault="004365FD" w:rsidP="00226E46">
      <w:pPr>
        <w:spacing w:after="0"/>
        <w:jc w:val="both"/>
      </w:pPr>
    </w:p>
    <w:p w14:paraId="6E54E63B" w14:textId="008AAF21" w:rsidR="00750E09" w:rsidRPr="00750E09" w:rsidRDefault="00750E09" w:rsidP="00226E46">
      <w:pPr>
        <w:spacing w:after="0"/>
        <w:jc w:val="both"/>
      </w:pPr>
      <w:r w:rsidRPr="00750E09">
        <w:t xml:space="preserve">1. Delete, in their entireties, the following provisions of the existing Zoning By-law, including the Zoning Map (dated November 2, 2021), adopted </w:t>
      </w:r>
      <w:r w:rsidR="00382BDF">
        <w:t xml:space="preserve">June 27, 2005 and last amended </w:t>
      </w:r>
      <w:r w:rsidRPr="00750E09">
        <w:t xml:space="preserve">May 11, 2022 but not the Groundwater Map dated </w:t>
      </w:r>
      <w:r w:rsidR="00382BDF">
        <w:t>September 1999</w:t>
      </w:r>
      <w:r w:rsidRPr="00750E09">
        <w:t>:</w:t>
      </w:r>
    </w:p>
    <w:p w14:paraId="4A1168C8" w14:textId="77777777" w:rsidR="00750E09" w:rsidRPr="00750E09" w:rsidRDefault="00750E09" w:rsidP="00226E46">
      <w:pPr>
        <w:spacing w:after="0" w:line="240" w:lineRule="auto"/>
        <w:jc w:val="both"/>
      </w:pPr>
      <w:r w:rsidRPr="00750E09">
        <w:t>* Section 1: Purpose and Administration</w:t>
      </w:r>
    </w:p>
    <w:p w14:paraId="18EDAA88" w14:textId="77777777" w:rsidR="00750E09" w:rsidRPr="00750E09" w:rsidRDefault="00750E09" w:rsidP="00226E46">
      <w:pPr>
        <w:spacing w:after="0" w:line="240" w:lineRule="auto"/>
        <w:jc w:val="both"/>
      </w:pPr>
      <w:r w:rsidRPr="00750E09">
        <w:t>* Section 2: General Regulations</w:t>
      </w:r>
    </w:p>
    <w:p w14:paraId="70B3F021" w14:textId="77777777" w:rsidR="00750E09" w:rsidRPr="00750E09" w:rsidRDefault="00750E09" w:rsidP="00226E46">
      <w:pPr>
        <w:spacing w:after="0" w:line="240" w:lineRule="auto"/>
        <w:jc w:val="both"/>
      </w:pPr>
      <w:r w:rsidRPr="00750E09">
        <w:t>* Section 3: Districts</w:t>
      </w:r>
    </w:p>
    <w:p w14:paraId="42102231" w14:textId="77777777" w:rsidR="00750E09" w:rsidRPr="00750E09" w:rsidRDefault="00750E09" w:rsidP="00226E46">
      <w:pPr>
        <w:spacing w:after="0" w:line="240" w:lineRule="auto"/>
        <w:jc w:val="both"/>
      </w:pPr>
      <w:r w:rsidRPr="00750E09">
        <w:t xml:space="preserve">* Section 4: Use Regulations </w:t>
      </w:r>
    </w:p>
    <w:p w14:paraId="7FFC838B" w14:textId="77777777" w:rsidR="00750E09" w:rsidRPr="00750E09" w:rsidRDefault="00750E09" w:rsidP="00226E46">
      <w:pPr>
        <w:spacing w:after="0" w:line="240" w:lineRule="auto"/>
        <w:jc w:val="both"/>
      </w:pPr>
      <w:r w:rsidRPr="00750E09">
        <w:t>* Section 5: Intensity Regulations</w:t>
      </w:r>
    </w:p>
    <w:p w14:paraId="154F7238" w14:textId="77777777" w:rsidR="00750E09" w:rsidRPr="00750E09" w:rsidRDefault="00750E09" w:rsidP="00226E46">
      <w:pPr>
        <w:spacing w:after="0" w:line="240" w:lineRule="auto"/>
        <w:jc w:val="both"/>
      </w:pPr>
      <w:r w:rsidRPr="00750E09">
        <w:t>* Section 6: Special Permit and Site Plan Review</w:t>
      </w:r>
    </w:p>
    <w:p w14:paraId="23DD989A" w14:textId="77777777" w:rsidR="00750E09" w:rsidRPr="00750E09" w:rsidRDefault="00750E09" w:rsidP="00226E46">
      <w:pPr>
        <w:spacing w:after="0" w:line="240" w:lineRule="auto"/>
        <w:jc w:val="both"/>
      </w:pPr>
      <w:r w:rsidRPr="00750E09">
        <w:t>* Section 7: Phasing of Growth</w:t>
      </w:r>
    </w:p>
    <w:p w14:paraId="0733FFA6" w14:textId="77777777" w:rsidR="00750E09" w:rsidRPr="00750E09" w:rsidRDefault="00750E09" w:rsidP="00226E46">
      <w:pPr>
        <w:spacing w:after="0" w:line="240" w:lineRule="auto"/>
        <w:jc w:val="both"/>
      </w:pPr>
      <w:r w:rsidRPr="00750E09">
        <w:t>* Section 8: Optimal Development Methods</w:t>
      </w:r>
    </w:p>
    <w:p w14:paraId="70E34384" w14:textId="77777777" w:rsidR="00750E09" w:rsidRPr="00750E09" w:rsidRDefault="00750E09" w:rsidP="00226E46">
      <w:pPr>
        <w:spacing w:after="0" w:line="240" w:lineRule="auto"/>
        <w:jc w:val="both"/>
      </w:pPr>
      <w:r w:rsidRPr="00750E09">
        <w:t>* Section 9: Definitions</w:t>
      </w:r>
    </w:p>
    <w:p w14:paraId="59A21257" w14:textId="77777777" w:rsidR="00750E09" w:rsidRPr="00750E09" w:rsidRDefault="00750E09" w:rsidP="00226E46">
      <w:pPr>
        <w:spacing w:after="0" w:line="240" w:lineRule="auto"/>
        <w:jc w:val="both"/>
      </w:pPr>
      <w:r w:rsidRPr="00750E09">
        <w:t xml:space="preserve">* Zoning Map Dated November 2, 2021 </w:t>
      </w:r>
    </w:p>
    <w:p w14:paraId="4A9684D2" w14:textId="77777777" w:rsidR="004365FD" w:rsidRDefault="004365FD" w:rsidP="00226E46">
      <w:pPr>
        <w:spacing w:after="0" w:line="240" w:lineRule="auto"/>
        <w:jc w:val="both"/>
      </w:pPr>
    </w:p>
    <w:p w14:paraId="39A68952" w14:textId="4F2096B1" w:rsidR="00750E09" w:rsidRPr="00750E09" w:rsidRDefault="00750E09" w:rsidP="00226E46">
      <w:pPr>
        <w:spacing w:after="0" w:line="240" w:lineRule="auto"/>
        <w:jc w:val="both"/>
      </w:pPr>
      <w:r w:rsidRPr="00750E09">
        <w:t xml:space="preserve">2. </w:t>
      </w:r>
      <w:r w:rsidR="00382BDF">
        <w:t>Create</w:t>
      </w:r>
      <w:r w:rsidR="00382BDF" w:rsidRPr="00750E09">
        <w:t xml:space="preserve"> </w:t>
      </w:r>
      <w:r w:rsidRPr="00750E09">
        <w:t xml:space="preserve">the following provisions in the document entitled “Zoning By-law, dated </w:t>
      </w:r>
      <w:r w:rsidR="00C33942">
        <w:t>May 18</w:t>
      </w:r>
      <w:r w:rsidRPr="00750E09">
        <w:t>, 2023</w:t>
      </w:r>
      <w:r w:rsidR="00417F83">
        <w:t>”</w:t>
      </w:r>
      <w:r w:rsidRPr="00750E09">
        <w:t xml:space="preserve">, including the Zoning Map dated </w:t>
      </w:r>
      <w:r w:rsidR="00040FA0">
        <w:t xml:space="preserve">March 8, 2023 </w:t>
      </w:r>
      <w:r w:rsidRPr="00750E09">
        <w:t>on file in the office of the Town Clerk and the Planning Board:</w:t>
      </w:r>
    </w:p>
    <w:p w14:paraId="44EECFFA" w14:textId="03CA6D47" w:rsidR="00750E09" w:rsidRPr="00750E09" w:rsidRDefault="00750E09" w:rsidP="00226E46">
      <w:pPr>
        <w:spacing w:after="0" w:line="240" w:lineRule="auto"/>
        <w:jc w:val="both"/>
      </w:pPr>
      <w:r w:rsidRPr="00750E09">
        <w:t xml:space="preserve">* </w:t>
      </w:r>
      <w:r w:rsidR="00804906">
        <w:t>Article</w:t>
      </w:r>
      <w:r w:rsidRPr="00750E09">
        <w:t xml:space="preserve"> </w:t>
      </w:r>
      <w:r w:rsidR="00893D9A" w:rsidRPr="00893D9A">
        <w:t>§</w:t>
      </w:r>
      <w:r w:rsidR="00C81BDF">
        <w:t>230-</w:t>
      </w:r>
      <w:r w:rsidRPr="00750E09">
        <w:t>1.0 Purpose and Authority</w:t>
      </w:r>
    </w:p>
    <w:p w14:paraId="18AD84B6" w14:textId="5D21A712" w:rsidR="00750E09" w:rsidRPr="00750E09" w:rsidRDefault="00750E09" w:rsidP="00226E46">
      <w:pPr>
        <w:spacing w:after="0" w:line="240" w:lineRule="auto"/>
        <w:jc w:val="both"/>
      </w:pPr>
      <w:r w:rsidRPr="00750E09">
        <w:t xml:space="preserve">* </w:t>
      </w:r>
      <w:r w:rsidR="00C34877">
        <w:t>Article</w:t>
      </w:r>
      <w:r w:rsidRPr="00750E09">
        <w:t xml:space="preserve"> </w:t>
      </w:r>
      <w:r w:rsidR="00893D9A" w:rsidRPr="00893D9A">
        <w:t>§</w:t>
      </w:r>
      <w:r w:rsidR="00C81BDF">
        <w:t>230-</w:t>
      </w:r>
      <w:r w:rsidRPr="00750E09">
        <w:t>2.0 Districts</w:t>
      </w:r>
    </w:p>
    <w:p w14:paraId="53C8FA41" w14:textId="001F7468" w:rsidR="00750E09" w:rsidRPr="00750E09" w:rsidRDefault="00750E09" w:rsidP="00226E46">
      <w:pPr>
        <w:spacing w:after="0" w:line="240" w:lineRule="auto"/>
        <w:jc w:val="both"/>
      </w:pPr>
      <w:r w:rsidRPr="00750E09">
        <w:t xml:space="preserve">* </w:t>
      </w:r>
      <w:r w:rsidR="00C34877">
        <w:t>Article</w:t>
      </w:r>
      <w:r w:rsidRPr="00750E09">
        <w:t xml:space="preserve"> </w:t>
      </w:r>
      <w:r w:rsidR="001A5C8E" w:rsidRPr="00893D9A">
        <w:t>§</w:t>
      </w:r>
      <w:r w:rsidR="00C81BDF">
        <w:t>230-</w:t>
      </w:r>
      <w:r w:rsidRPr="00750E09">
        <w:t>3.0 Use Regulations</w:t>
      </w:r>
    </w:p>
    <w:p w14:paraId="60357C08" w14:textId="51C16B62" w:rsidR="00750E09" w:rsidRPr="00750E09" w:rsidRDefault="00750E09" w:rsidP="00226E46">
      <w:pPr>
        <w:spacing w:after="0" w:line="240" w:lineRule="auto"/>
        <w:jc w:val="both"/>
      </w:pPr>
      <w:r w:rsidRPr="00750E09">
        <w:t xml:space="preserve">* </w:t>
      </w:r>
      <w:r w:rsidR="00C34877">
        <w:t>Article</w:t>
      </w:r>
      <w:r w:rsidRPr="00750E09">
        <w:t xml:space="preserve"> </w:t>
      </w:r>
      <w:r w:rsidR="001A5C8E" w:rsidRPr="00893D9A">
        <w:t>§</w:t>
      </w:r>
      <w:r w:rsidR="00C81BDF">
        <w:t>230-</w:t>
      </w:r>
      <w:r w:rsidRPr="00750E09">
        <w:t>4.0 Dimensional Regulations</w:t>
      </w:r>
    </w:p>
    <w:p w14:paraId="7EE438BC" w14:textId="044171E3" w:rsidR="00750E09" w:rsidRPr="00750E09" w:rsidRDefault="00750E09" w:rsidP="00226E46">
      <w:pPr>
        <w:spacing w:after="0" w:line="240" w:lineRule="auto"/>
        <w:jc w:val="both"/>
      </w:pPr>
      <w:r w:rsidRPr="00750E09">
        <w:t xml:space="preserve">* </w:t>
      </w:r>
      <w:r w:rsidR="00C34877">
        <w:t>Article</w:t>
      </w:r>
      <w:r w:rsidRPr="00750E09">
        <w:t xml:space="preserve"> </w:t>
      </w:r>
      <w:r w:rsidR="001A5C8E" w:rsidRPr="00893D9A">
        <w:t>§</w:t>
      </w:r>
      <w:r w:rsidR="00C81BDF">
        <w:t>230-</w:t>
      </w:r>
      <w:r w:rsidRPr="00750E09">
        <w:t>5.0 Nonconforming Uses and Structures</w:t>
      </w:r>
    </w:p>
    <w:p w14:paraId="146191D7" w14:textId="5DBAC6D0" w:rsidR="00750E09" w:rsidRPr="00750E09" w:rsidRDefault="00750E09" w:rsidP="00226E46">
      <w:pPr>
        <w:spacing w:after="0" w:line="240" w:lineRule="auto"/>
        <w:jc w:val="both"/>
      </w:pPr>
      <w:r w:rsidRPr="00750E09">
        <w:t xml:space="preserve">* </w:t>
      </w:r>
      <w:r w:rsidR="00C34877">
        <w:t>Article</w:t>
      </w:r>
      <w:r w:rsidRPr="00750E09">
        <w:t xml:space="preserve"> </w:t>
      </w:r>
      <w:r w:rsidR="001A5C8E" w:rsidRPr="00893D9A">
        <w:t>§</w:t>
      </w:r>
      <w:r w:rsidR="00C81BDF">
        <w:t>230-</w:t>
      </w:r>
      <w:r w:rsidRPr="00750E09">
        <w:t>6.0 General Regulations</w:t>
      </w:r>
    </w:p>
    <w:p w14:paraId="7E249D39" w14:textId="6169FFFD" w:rsidR="00750E09" w:rsidRPr="00750E09" w:rsidRDefault="00750E09" w:rsidP="00226E46">
      <w:pPr>
        <w:spacing w:after="0" w:line="240" w:lineRule="auto"/>
        <w:jc w:val="both"/>
      </w:pPr>
      <w:r w:rsidRPr="00750E09">
        <w:t xml:space="preserve">* </w:t>
      </w:r>
      <w:r w:rsidR="00C34877">
        <w:t>Article</w:t>
      </w:r>
      <w:r w:rsidRPr="00750E09">
        <w:t xml:space="preserve"> </w:t>
      </w:r>
      <w:r w:rsidR="001A5C8E" w:rsidRPr="00893D9A">
        <w:t>§</w:t>
      </w:r>
      <w:r w:rsidR="00C81BDF">
        <w:t>230-</w:t>
      </w:r>
      <w:r w:rsidRPr="00750E09">
        <w:t>7.0 Special Regulations</w:t>
      </w:r>
    </w:p>
    <w:p w14:paraId="5DB095C8" w14:textId="3A8E725D" w:rsidR="00750E09" w:rsidRPr="00750E09" w:rsidRDefault="00750E09" w:rsidP="00226E46">
      <w:pPr>
        <w:spacing w:after="0" w:line="240" w:lineRule="auto"/>
        <w:jc w:val="both"/>
      </w:pPr>
      <w:r w:rsidRPr="00750E09">
        <w:t xml:space="preserve">* </w:t>
      </w:r>
      <w:r w:rsidR="00C34877">
        <w:t>Article</w:t>
      </w:r>
      <w:r w:rsidRPr="00750E09">
        <w:t xml:space="preserve"> </w:t>
      </w:r>
      <w:r w:rsidR="001A5C8E" w:rsidRPr="00893D9A">
        <w:t>§</w:t>
      </w:r>
      <w:r w:rsidR="00C81BDF">
        <w:t>230-</w:t>
      </w:r>
      <w:r w:rsidRPr="00750E09">
        <w:t xml:space="preserve">8.0 Special </w:t>
      </w:r>
      <w:r w:rsidR="00AE6123">
        <w:t>R</w:t>
      </w:r>
      <w:r w:rsidRPr="00750E09">
        <w:t>esidential Regulations</w:t>
      </w:r>
    </w:p>
    <w:p w14:paraId="5A6F0015" w14:textId="05C63161" w:rsidR="00750E09" w:rsidRPr="00750E09" w:rsidRDefault="00750E09" w:rsidP="00226E46">
      <w:pPr>
        <w:spacing w:after="0" w:line="240" w:lineRule="auto"/>
        <w:jc w:val="both"/>
      </w:pPr>
      <w:r w:rsidRPr="00750E09">
        <w:t xml:space="preserve">* </w:t>
      </w:r>
      <w:r w:rsidR="00C34877">
        <w:t>Article</w:t>
      </w:r>
      <w:r w:rsidRPr="00750E09">
        <w:t xml:space="preserve"> </w:t>
      </w:r>
      <w:r w:rsidR="001A5C8E" w:rsidRPr="00893D9A">
        <w:t>§</w:t>
      </w:r>
      <w:r w:rsidR="00C81BDF">
        <w:t>230-</w:t>
      </w:r>
      <w:r w:rsidRPr="00750E09">
        <w:t xml:space="preserve">9.0 Special Districts </w:t>
      </w:r>
    </w:p>
    <w:p w14:paraId="6F630B14" w14:textId="1F6116AE" w:rsidR="00750E09" w:rsidRPr="00750E09" w:rsidRDefault="00750E09" w:rsidP="00226E46">
      <w:pPr>
        <w:spacing w:after="0" w:line="240" w:lineRule="auto"/>
        <w:jc w:val="both"/>
      </w:pPr>
      <w:r w:rsidRPr="00750E09">
        <w:t xml:space="preserve">* </w:t>
      </w:r>
      <w:r w:rsidR="00C34877">
        <w:t>Article</w:t>
      </w:r>
      <w:r w:rsidRPr="00750E09">
        <w:t xml:space="preserve"> </w:t>
      </w:r>
      <w:r w:rsidR="001A5C8E" w:rsidRPr="00893D9A">
        <w:t>§</w:t>
      </w:r>
      <w:r w:rsidR="00C81BDF">
        <w:t>230-</w:t>
      </w:r>
      <w:r w:rsidRPr="00750E09">
        <w:t>10.0 Administration and Procedures</w:t>
      </w:r>
    </w:p>
    <w:p w14:paraId="45ACFC38" w14:textId="6AAFCCC7" w:rsidR="00750E09" w:rsidRPr="00750E09" w:rsidRDefault="00750E09" w:rsidP="00226E46">
      <w:pPr>
        <w:spacing w:after="0" w:line="240" w:lineRule="auto"/>
        <w:jc w:val="both"/>
      </w:pPr>
      <w:r w:rsidRPr="00750E09">
        <w:t xml:space="preserve">* </w:t>
      </w:r>
      <w:r w:rsidR="00C34877">
        <w:t>Article</w:t>
      </w:r>
      <w:r w:rsidRPr="00750E09">
        <w:t xml:space="preserve"> </w:t>
      </w:r>
      <w:r w:rsidR="001A5C8E" w:rsidRPr="00893D9A">
        <w:t>§</w:t>
      </w:r>
      <w:r w:rsidR="00C81BDF">
        <w:t>230-</w:t>
      </w:r>
      <w:r w:rsidRPr="00750E09">
        <w:t>11.0 Definitions</w:t>
      </w:r>
    </w:p>
    <w:p w14:paraId="1854D739" w14:textId="77777777" w:rsidR="00750E09" w:rsidRDefault="00750E09" w:rsidP="00226E46">
      <w:pPr>
        <w:spacing w:after="0" w:line="240" w:lineRule="auto"/>
        <w:jc w:val="both"/>
      </w:pPr>
      <w:r w:rsidRPr="00750E09">
        <w:t>* Zoning Map, Dated March 8, 2023</w:t>
      </w:r>
    </w:p>
    <w:p w14:paraId="68B2D8C5" w14:textId="77777777" w:rsidR="000D088E" w:rsidRPr="00750E09" w:rsidRDefault="000D088E" w:rsidP="00226E46">
      <w:pPr>
        <w:spacing w:after="0" w:line="240" w:lineRule="auto"/>
        <w:jc w:val="both"/>
      </w:pPr>
    </w:p>
    <w:p w14:paraId="09D1683F" w14:textId="708C13AD" w:rsidR="00750E09" w:rsidRDefault="00750E09" w:rsidP="00226E46">
      <w:pPr>
        <w:spacing w:after="0" w:line="240" w:lineRule="auto"/>
        <w:jc w:val="both"/>
      </w:pPr>
      <w:r w:rsidRPr="00750E09">
        <w:t>OR TO TAKE ANY OTHER ACTION IN CONNECTION THEREWITH.</w:t>
      </w:r>
    </w:p>
    <w:p w14:paraId="2D1938F1" w14:textId="77777777" w:rsidR="000D088E" w:rsidRPr="00750E09" w:rsidRDefault="000D088E" w:rsidP="00226E46">
      <w:pPr>
        <w:spacing w:after="0" w:line="240" w:lineRule="auto"/>
        <w:jc w:val="both"/>
      </w:pPr>
    </w:p>
    <w:p w14:paraId="4BC979B2" w14:textId="6E707E57" w:rsidR="00750E09" w:rsidRDefault="00750E09" w:rsidP="00750E09">
      <w:pPr>
        <w:pBdr>
          <w:top w:val="single" w:sz="6" w:space="1" w:color="auto"/>
          <w:bottom w:val="single" w:sz="6" w:space="1" w:color="auto"/>
        </w:pBdr>
        <w:jc w:val="both"/>
      </w:pPr>
      <w:r>
        <w:t>A copy of the full text of the proposed article and maps may be reviewed at Town Hall or Erving Public Library, during regular business hours. The complete text of the Zoning Bylaw Amendment document may also be downloaded by visiting the Town of Erving website.</w:t>
      </w:r>
    </w:p>
    <w:p w14:paraId="3C650623" w14:textId="27303C68" w:rsidR="00E420CB" w:rsidRDefault="00E420CB" w:rsidP="003321C0">
      <w:pPr>
        <w:jc w:val="both"/>
      </w:pPr>
      <w:r>
        <w:t>Publication: Greenfield Recorder</w:t>
      </w:r>
      <w:r w:rsidR="00584528">
        <w:t xml:space="preserve"> – </w:t>
      </w:r>
      <w:r w:rsidR="000A79DD">
        <w:t>May 31 and June 7</w:t>
      </w:r>
    </w:p>
    <w:p w14:paraId="47423856" w14:textId="66041AB2" w:rsidR="00584528" w:rsidRDefault="00D47CF5" w:rsidP="00991F1C">
      <w:pPr>
        <w:jc w:val="both"/>
      </w:pPr>
      <w:r>
        <w:t>Notices have been sent to abutting P</w:t>
      </w:r>
      <w:r w:rsidR="00584528">
        <w:t>lanning Boards: Wendell, Montague, Northfield, Warwick, Orange, Gill</w:t>
      </w:r>
      <w:r>
        <w:t xml:space="preserve">; EOHLC; </w:t>
      </w:r>
      <w:r w:rsidR="0046509D">
        <w:t>FRCOG</w:t>
      </w:r>
    </w:p>
    <w:sectPr w:rsidR="00584528" w:rsidSect="00991F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DB"/>
    <w:rsid w:val="00040FA0"/>
    <w:rsid w:val="000670B8"/>
    <w:rsid w:val="000A79DD"/>
    <w:rsid w:val="000D088E"/>
    <w:rsid w:val="00143729"/>
    <w:rsid w:val="0017062B"/>
    <w:rsid w:val="00177369"/>
    <w:rsid w:val="001A5C8E"/>
    <w:rsid w:val="00203106"/>
    <w:rsid w:val="00211050"/>
    <w:rsid w:val="00226E46"/>
    <w:rsid w:val="00265E49"/>
    <w:rsid w:val="002912C2"/>
    <w:rsid w:val="002D74DE"/>
    <w:rsid w:val="003321C0"/>
    <w:rsid w:val="00337DD2"/>
    <w:rsid w:val="003441DB"/>
    <w:rsid w:val="00382BDF"/>
    <w:rsid w:val="00417F83"/>
    <w:rsid w:val="004365FD"/>
    <w:rsid w:val="00457A42"/>
    <w:rsid w:val="0046509D"/>
    <w:rsid w:val="004E678D"/>
    <w:rsid w:val="004F3202"/>
    <w:rsid w:val="00513516"/>
    <w:rsid w:val="00580DA0"/>
    <w:rsid w:val="00584528"/>
    <w:rsid w:val="00596293"/>
    <w:rsid w:val="005E2CBC"/>
    <w:rsid w:val="006306B0"/>
    <w:rsid w:val="00750E09"/>
    <w:rsid w:val="007574DB"/>
    <w:rsid w:val="0077537D"/>
    <w:rsid w:val="007A14D4"/>
    <w:rsid w:val="007F5A4C"/>
    <w:rsid w:val="00804906"/>
    <w:rsid w:val="0081102E"/>
    <w:rsid w:val="00893D9A"/>
    <w:rsid w:val="008D1595"/>
    <w:rsid w:val="008D6A84"/>
    <w:rsid w:val="00955036"/>
    <w:rsid w:val="00991F1C"/>
    <w:rsid w:val="009C2544"/>
    <w:rsid w:val="009F5A46"/>
    <w:rsid w:val="00AD7127"/>
    <w:rsid w:val="00AE6123"/>
    <w:rsid w:val="00BC450A"/>
    <w:rsid w:val="00C33942"/>
    <w:rsid w:val="00C34877"/>
    <w:rsid w:val="00C37522"/>
    <w:rsid w:val="00C61242"/>
    <w:rsid w:val="00C81BDF"/>
    <w:rsid w:val="00CA2772"/>
    <w:rsid w:val="00D07D44"/>
    <w:rsid w:val="00D47CF5"/>
    <w:rsid w:val="00D57EA4"/>
    <w:rsid w:val="00D730DB"/>
    <w:rsid w:val="00DF3D51"/>
    <w:rsid w:val="00E420CB"/>
    <w:rsid w:val="00E824DF"/>
    <w:rsid w:val="00EC7476"/>
    <w:rsid w:val="00EC7BA9"/>
    <w:rsid w:val="00FC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03BB"/>
  <w15:chartTrackingRefBased/>
  <w15:docId w15:val="{F388E572-A79A-4EC5-8DEC-9524B3CE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06B0"/>
    <w:rPr>
      <w:sz w:val="16"/>
      <w:szCs w:val="16"/>
    </w:rPr>
  </w:style>
  <w:style w:type="paragraph" w:styleId="CommentText">
    <w:name w:val="annotation text"/>
    <w:basedOn w:val="Normal"/>
    <w:link w:val="CommentTextChar"/>
    <w:uiPriority w:val="99"/>
    <w:unhideWhenUsed/>
    <w:rsid w:val="006306B0"/>
    <w:pPr>
      <w:spacing w:line="240" w:lineRule="auto"/>
    </w:pPr>
    <w:rPr>
      <w:sz w:val="20"/>
      <w:szCs w:val="20"/>
    </w:rPr>
  </w:style>
  <w:style w:type="character" w:customStyle="1" w:styleId="CommentTextChar">
    <w:name w:val="Comment Text Char"/>
    <w:basedOn w:val="DefaultParagraphFont"/>
    <w:link w:val="CommentText"/>
    <w:uiPriority w:val="99"/>
    <w:rsid w:val="006306B0"/>
    <w:rPr>
      <w:sz w:val="20"/>
      <w:szCs w:val="20"/>
    </w:rPr>
  </w:style>
  <w:style w:type="paragraph" w:styleId="CommentSubject">
    <w:name w:val="annotation subject"/>
    <w:basedOn w:val="CommentText"/>
    <w:next w:val="CommentText"/>
    <w:link w:val="CommentSubjectChar"/>
    <w:uiPriority w:val="99"/>
    <w:semiHidden/>
    <w:unhideWhenUsed/>
    <w:rsid w:val="006306B0"/>
    <w:rPr>
      <w:b/>
      <w:bCs/>
    </w:rPr>
  </w:style>
  <w:style w:type="character" w:customStyle="1" w:styleId="CommentSubjectChar">
    <w:name w:val="Comment Subject Char"/>
    <w:basedOn w:val="CommentTextChar"/>
    <w:link w:val="CommentSubject"/>
    <w:uiPriority w:val="99"/>
    <w:semiHidden/>
    <w:rsid w:val="006306B0"/>
    <w:rPr>
      <w:b/>
      <w:bCs/>
      <w:sz w:val="20"/>
      <w:szCs w:val="20"/>
    </w:rPr>
  </w:style>
  <w:style w:type="paragraph" w:styleId="Revision">
    <w:name w:val="Revision"/>
    <w:hidden/>
    <w:uiPriority w:val="99"/>
    <w:semiHidden/>
    <w:rsid w:val="00382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36242">
      <w:bodyDiv w:val="1"/>
      <w:marLeft w:val="0"/>
      <w:marRight w:val="0"/>
      <w:marTop w:val="0"/>
      <w:marBottom w:val="0"/>
      <w:divBdr>
        <w:top w:val="none" w:sz="0" w:space="0" w:color="auto"/>
        <w:left w:val="none" w:sz="0" w:space="0" w:color="auto"/>
        <w:bottom w:val="none" w:sz="0" w:space="0" w:color="auto"/>
        <w:right w:val="none" w:sz="0" w:space="0" w:color="auto"/>
      </w:divBdr>
    </w:div>
    <w:div w:id="1465082117">
      <w:bodyDiv w:val="1"/>
      <w:marLeft w:val="0"/>
      <w:marRight w:val="0"/>
      <w:marTop w:val="0"/>
      <w:marBottom w:val="0"/>
      <w:divBdr>
        <w:top w:val="none" w:sz="0" w:space="0" w:color="auto"/>
        <w:left w:val="none" w:sz="0" w:space="0" w:color="auto"/>
        <w:bottom w:val="none" w:sz="0" w:space="0" w:color="auto"/>
        <w:right w:val="none" w:sz="0" w:space="0" w:color="auto"/>
      </w:divBdr>
    </w:div>
    <w:div w:id="21320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6c6555-7564-492e-958e-f6ad4d6a7494">
      <Terms xmlns="http://schemas.microsoft.com/office/infopath/2007/PartnerControls"/>
    </lcf76f155ced4ddcb4097134ff3c332f>
    <TaxCatchAll xmlns="45ea773c-fe78-401a-ac72-aa48a021c9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F4ECEADA26342A561C94F11E86451" ma:contentTypeVersion="16" ma:contentTypeDescription="Create a new document." ma:contentTypeScope="" ma:versionID="d881b5122b0200557dbd219711413322">
  <xsd:schema xmlns:xsd="http://www.w3.org/2001/XMLSchema" xmlns:xs="http://www.w3.org/2001/XMLSchema" xmlns:p="http://schemas.microsoft.com/office/2006/metadata/properties" xmlns:ns2="ea6c6555-7564-492e-958e-f6ad4d6a7494" xmlns:ns3="45ea773c-fe78-401a-ac72-aa48a021c94f" targetNamespace="http://schemas.microsoft.com/office/2006/metadata/properties" ma:root="true" ma:fieldsID="87b20c04270073acd6df4134c13557aa" ns2:_="" ns3:_="">
    <xsd:import namespace="ea6c6555-7564-492e-958e-f6ad4d6a7494"/>
    <xsd:import namespace="45ea773c-fe78-401a-ac72-aa48a021c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c6555-7564-492e-958e-f6ad4d6a7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9a07c6-dc94-4b94-aecb-08dc48b80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ea773c-fe78-401a-ac72-aa48a021c9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7a2265-9661-4f32-9140-071457422ebf}" ma:internalName="TaxCatchAll" ma:showField="CatchAllData" ma:web="45ea773c-fe78-401a-ac72-aa48a021c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112C5-2AA2-4888-A34D-467C38B8ABA6}">
  <ds:schemaRefs>
    <ds:schemaRef ds:uri="http://schemas.microsoft.com/office/2006/metadata/properties"/>
    <ds:schemaRef ds:uri="http://schemas.microsoft.com/office/infopath/2007/PartnerControls"/>
    <ds:schemaRef ds:uri="ea6c6555-7564-492e-958e-f6ad4d6a7494"/>
    <ds:schemaRef ds:uri="45ea773c-fe78-401a-ac72-aa48a021c94f"/>
  </ds:schemaRefs>
</ds:datastoreItem>
</file>

<file path=customXml/itemProps2.xml><?xml version="1.0" encoding="utf-8"?>
<ds:datastoreItem xmlns:ds="http://schemas.openxmlformats.org/officeDocument/2006/customXml" ds:itemID="{19B281A5-E5BF-4FBA-AEE4-BA30E7614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c6555-7564-492e-958e-f6ad4d6a7494"/>
    <ds:schemaRef ds:uri="45ea773c-fe78-401a-ac72-aa48a021c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FCF4B-9999-40C8-AF0E-28C87ACB4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313</Words>
  <Characters>1984</Characters>
  <Application>Microsoft Office Word</Application>
  <DocSecurity>0</DocSecurity>
  <Lines>198</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Kurtz</dc:creator>
  <cp:keywords/>
  <dc:description/>
  <cp:lastModifiedBy>Mariah Kurtz</cp:lastModifiedBy>
  <cp:revision>29</cp:revision>
  <cp:lastPrinted>2023-03-29T14:48:00Z</cp:lastPrinted>
  <dcterms:created xsi:type="dcterms:W3CDTF">2023-03-28T17:16:00Z</dcterms:created>
  <dcterms:modified xsi:type="dcterms:W3CDTF">2023-05-30T16:17:00Z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0x0101006A5F4ECEADA26342A561C94F11E86451</vt:lpwstr>
  </property>
  <property fmtid="{D5CDD505-2E9C-101B-9397-08002B2CF9AE}" pid="3" name="MediaServiceImageTags">
    <vt:lpwstr/>
  </property>
</Properties>
</file>